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BC" w:rsidRPr="00CE30BC" w:rsidRDefault="00CE30BC" w:rsidP="00CE30BC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743378"/>
      <w:bookmarkStart w:id="1" w:name="_GoBack"/>
      <w:bookmarkEnd w:id="1"/>
      <w:r w:rsidRPr="00CE30B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CE30B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CE30B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CE30B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Pr="00CE30BC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2</w:t>
      </w:r>
      <w:r w:rsidRPr="00CE30B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CE30B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CE30BC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  <w:r w:rsidRPr="00CE30BC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МУ СШОР № 9</w:t>
      </w:r>
    </w:p>
    <w:p w:rsidR="00CE30BC" w:rsidRPr="00CE30BC" w:rsidRDefault="00CE30BC" w:rsidP="00CE30BC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Кодекс</w:t>
      </w:r>
      <w:r w:rsidRPr="00CE30BC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30BC" w:rsidRPr="00CE30BC" w:rsidTr="00614E1D">
        <w:tc>
          <w:tcPr>
            <w:tcW w:w="9570" w:type="dxa"/>
            <w:shd w:val="clear" w:color="auto" w:fill="auto"/>
          </w:tcPr>
          <w:p w:rsidR="00CE30BC" w:rsidRPr="00CE30BC" w:rsidRDefault="00CE30BC" w:rsidP="00CE30BC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FF0000"/>
                <w:kern w:val="26"/>
                <w:sz w:val="24"/>
                <w:szCs w:val="24"/>
              </w:rPr>
            </w:pPr>
            <w:r w:rsidRPr="00CE30BC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МУ СШОР № 9</w:t>
            </w:r>
          </w:p>
        </w:tc>
      </w:tr>
    </w:tbl>
    <w:p w:rsidR="00CE30BC" w:rsidRPr="00CE30BC" w:rsidRDefault="00CE30BC" w:rsidP="00CE30B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Общие положения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Кодекс этики и служебного поведения работников МУ СШОР № 9 (далее - Кодекс) разработан в соответствии </w:t>
      </w:r>
      <w:r w:rsidRPr="00CE30BC">
        <w:rPr>
          <w:rFonts w:ascii="Times New Roman" w:eastAsia="Times New Roman" w:hAnsi="Times New Roman" w:cs="Times New Roman"/>
          <w:bCs/>
          <w:kern w:val="26"/>
          <w:sz w:val="24"/>
          <w:szCs w:val="24"/>
        </w:rPr>
        <w:t xml:space="preserve">с положениями </w:t>
      </w:r>
      <w:hyperlink r:id="rId6" w:history="1">
        <w:r w:rsidRPr="00CE30BC">
          <w:rPr>
            <w:rFonts w:ascii="Times New Roman" w:eastAsia="Times New Roman" w:hAnsi="Times New Roman" w:cs="Times New Roman"/>
            <w:bCs/>
            <w:kern w:val="26"/>
            <w:sz w:val="24"/>
            <w:szCs w:val="24"/>
          </w:rPr>
          <w:t>Конституции</w:t>
        </w:r>
      </w:hyperlink>
      <w:r w:rsidRPr="00CE30BC">
        <w:rPr>
          <w:rFonts w:ascii="Times New Roman" w:eastAsia="Times New Roman" w:hAnsi="Times New Roman" w:cs="Times New Roman"/>
          <w:bCs/>
          <w:kern w:val="26"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E30BC" w:rsidRPr="00CE30BC" w:rsidRDefault="00CE30BC" w:rsidP="00CE30B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Основные обязанности, принципы </w:t>
      </w:r>
      <w:r w:rsidRPr="00CE30BC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br/>
        <w:t>и правила служебного поведения работников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Деятельность организац</w:t>
      </w:r>
      <w:proofErr w:type="gramStart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ии и ее</w:t>
      </w:r>
      <w:proofErr w:type="gramEnd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работников основывается на следующих принципах профессиональной этики: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законность;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профессионализм;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независимость;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добросовестность;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конфиденциальность;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информирование;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эффективный внутренний контроль;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справедливость;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ответственность;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объективность;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правила внутреннего трудового распорядка;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трудовую дисциплину;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выполнять установленные нормы труда;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соблюдать </w:t>
      </w:r>
      <w:hyperlink r:id="rId7" w:history="1">
        <w:r w:rsidRPr="00CE30BC">
          <w:rPr>
            <w:rFonts w:ascii="Times New Roman" w:eastAsia="Times New Roman" w:hAnsi="Times New Roman" w:cs="Calibri"/>
            <w:kern w:val="26"/>
            <w:sz w:val="24"/>
            <w:szCs w:val="24"/>
          </w:rPr>
          <w:t>Конституцию</w:t>
        </w:r>
      </w:hyperlink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эффективную работу организации;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коррупционно</w:t>
      </w:r>
      <w:proofErr w:type="spellEnd"/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опасного поведения (поведения, которое может </w:t>
      </w: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В целях противодействия коррупции работнику рекомендуется: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CE30BC">
          <w:rPr>
            <w:rFonts w:ascii="Times New Roman" w:eastAsia="Times New Roman" w:hAnsi="Times New Roman" w:cs="Times New Roman"/>
            <w:kern w:val="26"/>
            <w:sz w:val="24"/>
            <w:szCs w:val="24"/>
          </w:rPr>
          <w:t>законодательством</w:t>
        </w:r>
      </w:hyperlink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Российской Федерации.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коррупционно</w:t>
      </w:r>
      <w:proofErr w:type="spellEnd"/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E30BC" w:rsidRPr="00CE30BC" w:rsidRDefault="00CE30BC" w:rsidP="00CE30B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Рекомендательные этические правила поведения работников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ценностью</w:t>
      </w:r>
      <w:proofErr w:type="gramEnd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В своем поведении работник воздерживается </w:t>
      </w:r>
      <w:proofErr w:type="gramStart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от</w:t>
      </w:r>
      <w:proofErr w:type="gramEnd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: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E30BC" w:rsidRPr="00CE30BC" w:rsidRDefault="00CE30BC" w:rsidP="00CE30BC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Calibri"/>
          <w:kern w:val="26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E30BC" w:rsidRPr="00CE30BC" w:rsidRDefault="00CE30BC" w:rsidP="00CE30BC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 xml:space="preserve"> Ответственность за нарушение положений Кодекса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коррупционно</w:t>
      </w:r>
      <w:proofErr w:type="spellEnd"/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-опасной ситуации.</w:t>
      </w:r>
    </w:p>
    <w:p w:rsidR="00CE30BC" w:rsidRPr="00CE30BC" w:rsidRDefault="00CE30BC" w:rsidP="00CE30BC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D2BE7" w:rsidRDefault="00CE30BC" w:rsidP="00CE30BC">
      <w:r w:rsidRPr="00CE30BC">
        <w:rPr>
          <w:rFonts w:ascii="Times New Roman" w:eastAsia="Times New Roman" w:hAnsi="Times New Roman" w:cs="Times New Roman"/>
          <w:kern w:val="26"/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</w:t>
      </w:r>
    </w:p>
    <w:sectPr w:rsidR="006D2BE7" w:rsidSect="00CE30B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5"/>
    <w:rsid w:val="006D2BE7"/>
    <w:rsid w:val="00727BF5"/>
    <w:rsid w:val="00C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9571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2020-07-24T09:31:00Z</dcterms:created>
  <dcterms:modified xsi:type="dcterms:W3CDTF">2020-07-24T09:32:00Z</dcterms:modified>
</cp:coreProperties>
</file>